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EB95" w14:textId="07871BD8" w:rsidR="008E6601" w:rsidRDefault="008E6601" w:rsidP="008E6601">
      <w:pPr>
        <w:pStyle w:val="CRCoverPage"/>
        <w:tabs>
          <w:tab w:val="right" w:pos="9639"/>
        </w:tabs>
        <w:spacing w:after="0"/>
        <w:rPr>
          <w:b/>
          <w:i/>
          <w:noProof/>
          <w:sz w:val="28"/>
        </w:rPr>
      </w:pPr>
      <w:bookmarkStart w:id="0" w:name="_Toc20150066"/>
      <w:bookmarkStart w:id="1" w:name="_Toc27846865"/>
      <w:bookmarkStart w:id="2" w:name="_Toc20150318"/>
      <w:bookmarkStart w:id="3" w:name="_Toc27847126"/>
      <w:r>
        <w:rPr>
          <w:b/>
          <w:noProof/>
          <w:sz w:val="24"/>
        </w:rPr>
        <w:t>3GPP TSG-SA WG2 Meeting #136-AH</w:t>
      </w:r>
      <w:r>
        <w:tab/>
      </w:r>
      <w:r>
        <w:rPr>
          <w:b/>
          <w:i/>
          <w:noProof/>
          <w:sz w:val="28"/>
        </w:rPr>
        <w:fldChar w:fldCharType="begin"/>
      </w:r>
      <w:r>
        <w:rPr>
          <w:b/>
          <w:i/>
          <w:noProof/>
          <w:sz w:val="28"/>
        </w:rPr>
        <w:instrText xml:space="preserve"> DOCPROPERTY  Tdoc#  \* MERGEFORMAT </w:instrText>
      </w:r>
      <w:r>
        <w:rPr>
          <w:b/>
          <w:i/>
          <w:noProof/>
          <w:sz w:val="28"/>
        </w:rPr>
        <w:fldChar w:fldCharType="separate"/>
      </w:r>
      <w:r w:rsidR="006810AB">
        <w:rPr>
          <w:b/>
          <w:i/>
          <w:noProof/>
          <w:sz w:val="28"/>
        </w:rPr>
        <w:t>S</w:t>
      </w:r>
      <w:r>
        <w:rPr>
          <w:b/>
          <w:i/>
          <w:noProof/>
          <w:sz w:val="28"/>
        </w:rPr>
        <w:fldChar w:fldCharType="end"/>
      </w:r>
      <w:r w:rsidR="006810AB">
        <w:rPr>
          <w:b/>
          <w:i/>
          <w:noProof/>
          <w:sz w:val="28"/>
        </w:rPr>
        <w:t>2-200</w:t>
      </w:r>
      <w:r w:rsidR="0069281C">
        <w:rPr>
          <w:b/>
          <w:i/>
          <w:noProof/>
          <w:sz w:val="28"/>
        </w:rPr>
        <w:t>1093</w:t>
      </w:r>
    </w:p>
    <w:p w14:paraId="6DC497AE" w14:textId="77777777" w:rsidR="008E6601" w:rsidRDefault="008E6601" w:rsidP="008E6601">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79341DBC" w:rsidR="008E6601" w:rsidRPr="00410371" w:rsidRDefault="0069281C" w:rsidP="00F82B76">
            <w:pPr>
              <w:pStyle w:val="CRCoverPage"/>
              <w:spacing w:after="0"/>
              <w:jc w:val="center"/>
              <w:rPr>
                <w:b/>
                <w:noProof/>
              </w:rPr>
            </w:pPr>
            <w:r>
              <w:rPr>
                <w:b/>
                <w:noProof/>
                <w:sz w:val="28"/>
              </w:rPr>
              <w:t>1</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16024834" w:rsidR="008E6601" w:rsidRDefault="008E6601" w:rsidP="00F82B76">
            <w:pPr>
              <w:pStyle w:val="CRCoverPage"/>
              <w:spacing w:after="0"/>
              <w:ind w:left="100"/>
              <w:rPr>
                <w:noProof/>
              </w:rPr>
            </w:pPr>
            <w:r>
              <w:rPr>
                <w:noProof/>
              </w:rPr>
              <w:t>Nokia, Nokia Shanghai Bell</w:t>
            </w:r>
            <w:r w:rsidR="00F22691">
              <w:rPr>
                <w:noProof/>
              </w:rPr>
              <w:t>, Ericsson</w:t>
            </w:r>
            <w:bookmarkStart w:id="5" w:name="_GoBack"/>
            <w:bookmarkEnd w:id="5"/>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77777777" w:rsidR="008E6601" w:rsidRDefault="008E6601" w:rsidP="00F82B76">
            <w:pPr>
              <w:pStyle w:val="CRCoverPage"/>
              <w:spacing w:after="0"/>
              <w:ind w:left="100"/>
              <w:rPr>
                <w:noProof/>
              </w:rPr>
            </w:pPr>
            <w:r>
              <w:rPr>
                <w:noProof/>
              </w:rPr>
              <w:t>2020-01-06</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77777777" w:rsidR="008E6601" w:rsidRDefault="008E6601" w:rsidP="008E6601">
            <w:pPr>
              <w:pStyle w:val="CRCoverPage"/>
              <w:spacing w:after="0"/>
              <w:rPr>
                <w:noProof/>
              </w:rPr>
            </w:pPr>
            <w:r>
              <w:rPr>
                <w:noProof/>
              </w:rPr>
              <w:t xml:space="preserve">Thus it should be clear that the BAT is also compatible.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0BD7F305"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101FAA7D" w:rsidR="008E6601" w:rsidRDefault="00826014" w:rsidP="00F82B76">
            <w:pPr>
              <w:pStyle w:val="CRCoverPage"/>
              <w:spacing w:after="0"/>
              <w:ind w:left="100"/>
              <w:rPr>
                <w:noProof/>
              </w:rPr>
            </w:pPr>
            <w:r>
              <w:rPr>
                <w:noProof/>
              </w:rPr>
              <w:t xml:space="preserve">5.27.1.1, </w:t>
            </w:r>
            <w:r w:rsidR="0034481D">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Heading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7" w:author="Nokia" w:date="2020-01-06T13:31:00Z">
        <w:r>
          <w:t xml:space="preserve">enable </w:t>
        </w:r>
      </w:ins>
      <w:del w:id="8" w:author="Nokia" w:date="2020-01-06T13:31:00Z">
        <w:r w:rsidDel="008E6601">
          <w:delText xml:space="preserve">aggregate </w:delText>
        </w:r>
      </w:del>
      <w:ins w:id="9" w:author="Nokia" w:date="2020-01-06T13:31:00Z">
        <w:r>
          <w:t xml:space="preserve">aggregation of </w:t>
        </w:r>
      </w:ins>
      <w:r>
        <w:t>TSN streams if the TSN streams belong to the same traffic class, terminate in the same egress port and have the same periodicity</w:t>
      </w:r>
      <w:ins w:id="10" w:author="Nokia" w:date="2020-01-06T13:31:00Z">
        <w:r>
          <w:t xml:space="preserve"> and compatible Burst arrival time</w:t>
        </w:r>
      </w:ins>
      <w:r>
        <w:t>.</w:t>
      </w:r>
      <w:ins w:id="11" w:author="Nokia" w:date="2020-01-06T13:31:00Z">
        <w:r>
          <w:t xml:space="preserve"> </w:t>
        </w:r>
        <w:r>
          <w:rPr>
            <w:iCs/>
          </w:rPr>
          <w:t>O</w:t>
        </w:r>
        <w:r w:rsidRPr="008E6601">
          <w:rPr>
            <w:iCs/>
            <w:rPrChange w:id="12" w:author="Nokia" w:date="2020-01-06T13:31:00Z">
              <w:rPr>
                <w:i/>
                <w:iCs/>
              </w:rPr>
            </w:rPrChange>
          </w:rPr>
          <w:t xml:space="preserve">ne set of parameters and one container are being calculated by the AF for multiple TSN streams to enable aggregation of TSN streams to </w:t>
        </w:r>
      </w:ins>
      <w:ins w:id="13" w:author="Nokia" w:date="2020-01-06T14:18:00Z">
        <w:r w:rsidR="00F001D1">
          <w:rPr>
            <w:iCs/>
          </w:rPr>
          <w:t>the same</w:t>
        </w:r>
      </w:ins>
      <w:ins w:id="14" w:author="Nokia" w:date="2020-01-06T13:31:00Z">
        <w:r w:rsidRPr="008E6601">
          <w:rPr>
            <w:iCs/>
            <w:rPrChange w:id="15" w:author="Nokia" w:date="2020-01-06T13:31:00Z">
              <w:rPr>
                <w:i/>
                <w:iCs/>
              </w:rPr>
            </w:rPrChange>
          </w:rPr>
          <w:t xml:space="preserve"> QoS </w:t>
        </w:r>
      </w:ins>
      <w:ins w:id="16" w:author="Nokia" w:date="2020-01-06T13:32:00Z">
        <w:r>
          <w:rPr>
            <w:iCs/>
          </w:rPr>
          <w:t>F</w:t>
        </w:r>
      </w:ins>
      <w:ins w:id="17" w:author="Nokia" w:date="2020-01-06T13:31:00Z">
        <w:r w:rsidRPr="008E6601">
          <w:rPr>
            <w:iCs/>
            <w:rPrChange w:id="18" w:author="Nokia" w:date="2020-01-06T13:31:00Z">
              <w:rPr>
                <w:i/>
                <w:iCs/>
              </w:rPr>
            </w:rPrChange>
          </w:rPr>
          <w:t>l</w:t>
        </w:r>
      </w:ins>
      <w:ins w:id="19" w:author="Nokia" w:date="2020-01-06T13:32:00Z">
        <w:r>
          <w:rPr>
            <w:iCs/>
          </w:rPr>
          <w:t>ow</w:t>
        </w:r>
      </w:ins>
      <w:ins w:id="20" w:author="Nokia" w:date="2020-01-06T13:31:00Z">
        <w:r>
          <w:rPr>
            <w:iCs/>
          </w:rPr>
          <w:t>.</w:t>
        </w:r>
      </w:ins>
      <w:ins w:id="21"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77777777" w:rsidR="008E6601" w:rsidRDefault="008E6601" w:rsidP="008E6601">
      <w:pPr>
        <w:pStyle w:val="NO"/>
      </w:pPr>
      <w:r>
        <w:t>NOTE 1:</w:t>
      </w:r>
      <w:r>
        <w:tab/>
        <w:t>Further details of aggregation of TSN streams are left for implementation.</w:t>
      </w:r>
    </w:p>
    <w:p w14:paraId="730BBFB0" w14:textId="77777777" w:rsidR="008E6601" w:rsidRDefault="008E6601" w:rsidP="008E6601">
      <w:del w:id="22"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Heading8"/>
      </w:pPr>
      <w:r>
        <w:t>Annex H (normative):</w:t>
      </w:r>
      <w:r>
        <w:br/>
      </w:r>
      <w:bookmarkEnd w:id="2"/>
      <w:r w:rsidR="00375F94">
        <w:t>TSN usage guidelines</w:t>
      </w:r>
      <w:bookmarkEnd w:id="3"/>
    </w:p>
    <w:p w14:paraId="29F1F7A6" w14:textId="77777777" w:rsidR="00375F94" w:rsidRPr="004634D2" w:rsidRDefault="00375F94" w:rsidP="00375F94">
      <w:pPr>
        <w:pStyle w:val="Heading1"/>
      </w:pPr>
      <w:bookmarkStart w:id="23" w:name="_Toc27847127"/>
      <w:r>
        <w:t>H.1</w:t>
      </w:r>
      <w:r>
        <w:tab/>
        <w:t>General</w:t>
      </w:r>
      <w:bookmarkEnd w:id="23"/>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Heading1"/>
      </w:pPr>
      <w:bookmarkStart w:id="24" w:name="_Toc27847128"/>
      <w:r>
        <w:t>H.2</w:t>
      </w:r>
      <w:r>
        <w:tab/>
        <w:t>Signalling of ingress time for time synchronization</w:t>
      </w:r>
      <w:bookmarkEnd w:id="24"/>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25" w:author="Nokia" w:date="2020-01-06T13:13:00Z">
        <w:r w:rsidR="00B5649A">
          <w:t xml:space="preserve"> TS 24.535[xx] specifies the fields in the gPTP Sync message.</w:t>
        </w:r>
      </w:ins>
    </w:p>
    <w:p w14:paraId="0FD79EBF" w14:textId="77777777" w:rsidR="00F41023" w:rsidRDefault="00F41023" w:rsidP="00C34949">
      <w:pPr>
        <w:pStyle w:val="EditorsNote"/>
      </w:pPr>
      <w:del w:id="26"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27"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Heading8"/>
      </w:pPr>
      <w:r>
        <w:t>Annex I (normative):</w:t>
      </w:r>
      <w:r>
        <w:br/>
        <w:t>TSN usage guidelines</w:t>
      </w:r>
      <w:bookmarkEnd w:id="27"/>
    </w:p>
    <w:p w14:paraId="249CC9F1" w14:textId="42B1F95D" w:rsidR="00375F94" w:rsidRDefault="00375F94" w:rsidP="00375F94">
      <w:pPr>
        <w:pStyle w:val="Heading1"/>
      </w:pPr>
      <w:bookmarkStart w:id="28" w:name="_Toc27847130"/>
      <w:r>
        <w:t>I.1</w:t>
      </w:r>
      <w:r>
        <w:tab/>
        <w:t>Determination of traffic pattern information</w:t>
      </w:r>
      <w:del w:id="29" w:author="Nokia" w:date="2020-01-15T15:39:00Z">
        <w:r w:rsidDel="00924145">
          <w:delText xml:space="preserve"> using PSFP</w:delText>
        </w:r>
      </w:del>
      <w:bookmarkEnd w:id="28"/>
    </w:p>
    <w:p w14:paraId="2DFBEEE7" w14:textId="05B9439F" w:rsidR="00375F94" w:rsidRDefault="00375F94" w:rsidP="00375F94">
      <w:pPr>
        <w:rPr>
          <w:ins w:id="30" w:author="Nokia" w:date="2020-01-15T15:39:00Z"/>
        </w:rPr>
      </w:pPr>
      <w:r>
        <w:t xml:space="preserve">As described in clause 5.27.2, the calculation of the TSCAI relies upon mapping of information for the TSN stream(s) based upon certain </w:t>
      </w:r>
      <w:ins w:id="31" w:author="Nokia" w:date="2020-01-15T15:39:00Z">
        <w:r w:rsidR="00924145">
          <w:t xml:space="preserve">IEEE standard </w:t>
        </w:r>
      </w:ins>
      <w:r>
        <w:t>information.</w:t>
      </w:r>
    </w:p>
    <w:p w14:paraId="3D843393" w14:textId="5F3D94A6" w:rsidR="00924145" w:rsidRDefault="00924145" w:rsidP="00375F94">
      <w:ins w:id="32"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Periodicity of a TSN stream is set equal to PSFPAdminCycleTime</w:t>
      </w:r>
      <w:ins w:id="33" w:author="Nokia" w:date="2020-01-15T15:35:00Z">
        <w:r w:rsidR="00924145">
          <w:rPr>
            <w:lang w:val="en-US"/>
          </w:rPr>
          <w:t xml:space="preserve"> </w:t>
        </w:r>
        <w:r w:rsidR="00924145">
          <w:t>if there is only one PSFPGateControlEntry with a PSFPgateStatesValue set to Open in the PSFPAdminControlList</w:t>
        </w:r>
        <w:r w:rsidR="00924145" w:rsidRPr="00887EB0">
          <w:t>.</w:t>
        </w:r>
        <w:r w:rsidR="00924145">
          <w:t xml:space="preserve"> If there is more than one PSFPGateControlEntry with a PSFPgateStatesValue set to Open in the PSFPAdminControlList, then the Periodicity of the TSN Stream is set equal to</w:t>
        </w:r>
        <w:r w:rsidR="00924145" w:rsidRPr="00A46606">
          <w:t xml:space="preserve"> sum of the</w:t>
        </w:r>
        <w:r w:rsidR="00924145">
          <w:t xml:space="preserve"> </w:t>
        </w:r>
        <w:r w:rsidR="00924145" w:rsidRPr="00A46606">
          <w:t>timeIntervalValues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r w:rsidR="00924145">
          <w:t>PSFPAdmin</w:t>
        </w:r>
        <w:r w:rsidR="00924145" w:rsidRPr="00A46606">
          <w:t>ControlList</w:t>
        </w:r>
      </w:ins>
      <w:r>
        <w:t>. For aggregated TSN streams with same periodicity</w:t>
      </w:r>
      <w:ins w:id="34" w:author="Nokia" w:date="2020-01-15T15:36:00Z">
        <w:r w:rsidR="00924145">
          <w:rPr>
            <w:lang w:val="en-US"/>
          </w:rPr>
          <w:t xml:space="preserve"> and compatible Burst Arrival Times</w:t>
        </w:r>
      </w:ins>
      <w:r>
        <w:t xml:space="preserve">, the periodicity </w:t>
      </w:r>
      <w:ins w:id="35" w:author="Nokia" w:date="2020-01-15T15:36:00Z">
        <w:r w:rsidR="00924145">
          <w:rPr>
            <w:lang w:val="en-US"/>
          </w:rPr>
          <w:t>of the aggregated flow of these TSN Streams</w:t>
        </w:r>
        <w:r w:rsidR="00924145">
          <w:t xml:space="preserve"> </w:t>
        </w:r>
      </w:ins>
      <w:r>
        <w:t>is set equal to PSFPAdminCycleTime received from CNC for one of the TSN streams that are aggregated.</w:t>
      </w:r>
    </w:p>
    <w:p w14:paraId="7E0AE50D" w14:textId="2CA774AC" w:rsidR="008E6601" w:rsidRDefault="00375F94" w:rsidP="00A30201">
      <w:pPr>
        <w:pStyle w:val="NO"/>
      </w:pPr>
      <w:bookmarkStart w:id="36" w:name="_Hlk30055975"/>
      <w:r>
        <w:t>NOTE:</w:t>
      </w:r>
      <w:r>
        <w:tab/>
        <w:t xml:space="preserve">Given that only TSN streams that have the same periodicity </w:t>
      </w:r>
      <w:ins w:id="37" w:author="Nokia" w:date="2020-01-15T17:51:00Z">
        <w:r w:rsidR="00F106EF">
          <w:rPr>
            <w:lang w:val="en-US"/>
          </w:rPr>
          <w:t xml:space="preserve">and compatible </w:t>
        </w:r>
      </w:ins>
      <w:ins w:id="38" w:author="Nokia" w:date="2020-01-15T17:52:00Z">
        <w:r w:rsidR="00F106EF">
          <w:rPr>
            <w:lang w:val="en-US"/>
          </w:rPr>
          <w:t>B</w:t>
        </w:r>
      </w:ins>
      <w:ins w:id="39" w:author="Nokia" w:date="2020-01-15T17:51:00Z">
        <w:r w:rsidR="00F106EF">
          <w:rPr>
            <w:lang w:val="en-US"/>
          </w:rPr>
          <w:t xml:space="preserve">urst </w:t>
        </w:r>
      </w:ins>
      <w:ins w:id="40" w:author="Nokia" w:date="2020-01-15T17:52:00Z">
        <w:r w:rsidR="00F106EF">
          <w:rPr>
            <w:lang w:val="en-US"/>
          </w:rPr>
          <w:t>A</w:t>
        </w:r>
      </w:ins>
      <w:ins w:id="41" w:author="Nokia" w:date="2020-01-15T17:51:00Z">
        <w:r w:rsidR="00F106EF">
          <w:rPr>
            <w:lang w:val="en-US"/>
          </w:rPr>
          <w:t xml:space="preserve">rrival </w:t>
        </w:r>
      </w:ins>
      <w:ins w:id="42" w:author="Nokia" w:date="2020-01-15T17:52:00Z">
        <w:r w:rsidR="00F106EF">
          <w:rPr>
            <w:lang w:val="en-US"/>
          </w:rPr>
          <w:t>T</w:t>
        </w:r>
      </w:ins>
      <w:ins w:id="43" w:author="Nokia" w:date="2020-01-15T17:51:00Z">
        <w:r w:rsidR="00F106EF">
          <w:rPr>
            <w:lang w:val="en-US"/>
          </w:rPr>
          <w:t xml:space="preserve">ime </w:t>
        </w:r>
      </w:ins>
      <w:r>
        <w:t>can be aggregated, the PSFPAdminCycleTime for those TSN streams is assumed to be the same.</w:t>
      </w:r>
    </w:p>
    <w:bookmarkEnd w:id="36"/>
    <w:p w14:paraId="030229EC" w14:textId="77777777" w:rsidR="00375F94" w:rsidRDefault="00375F94">
      <w:pPr>
        <w:pStyle w:val="NO"/>
        <w:pPrChange w:id="44" w:author="Nokia" w:date="2020-01-06T14:56:00Z">
          <w:pPr>
            <w:pStyle w:val="B1"/>
          </w:pPr>
        </w:pPrChange>
      </w:pPr>
      <w:r>
        <w:t>-</w:t>
      </w:r>
      <w:r>
        <w:tab/>
        <w:t>Burst Arrival time of a TSN stream at the ingress port is determined based on the following conditions:</w:t>
      </w:r>
    </w:p>
    <w:p w14:paraId="050F0281" w14:textId="2BE88C31" w:rsidR="00375F94" w:rsidRDefault="00375F94" w:rsidP="00A30201">
      <w:pPr>
        <w:pStyle w:val="B2"/>
      </w:pPr>
      <w:r>
        <w:t>-</w:t>
      </w:r>
      <w:r>
        <w:tab/>
      </w:r>
      <w:ins w:id="45"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PSFPAdminBaseTime plus the sum of the timeIntervalValues </w:t>
        </w:r>
        <w:r w:rsidR="00924145">
          <w:rPr>
            <w:lang w:val="en-US"/>
          </w:rPr>
          <w:t xml:space="preserve">for which the PSFPgateStatesValue is Closed </w:t>
        </w:r>
        <w:r w:rsidR="00924145" w:rsidRPr="00E5741A">
          <w:rPr>
            <w:lang w:val="en-US"/>
          </w:rPr>
          <w:t xml:space="preserve">in the </w:t>
        </w:r>
        <w:r w:rsidR="00924145">
          <w:rPr>
            <w:lang w:val="en-US"/>
          </w:rPr>
          <w:t xml:space="preserve">PSFP </w:t>
        </w:r>
      </w:ins>
      <w:ins w:id="46" w:author="Nokia" w:date="2020-01-15T15:37:00Z">
        <w:r w:rsidR="00924145">
          <w:rPr>
            <w:lang w:val="en-US"/>
          </w:rPr>
          <w:t>Admin</w:t>
        </w:r>
        <w:r w:rsidR="00924145" w:rsidRPr="00E5741A">
          <w:rPr>
            <w:lang w:val="en-US"/>
          </w:rPr>
          <w:t>ControlList until the first gate</w:t>
        </w:r>
        <w:r w:rsidR="00924145">
          <w:rPr>
            <w:lang w:val="en-US"/>
          </w:rPr>
          <w:t xml:space="preserve"> </w:t>
        </w:r>
        <w:r w:rsidR="00924145" w:rsidRPr="00E5741A">
          <w:rPr>
            <w:lang w:val="en-US"/>
          </w:rPr>
          <w:t>open</w:t>
        </w:r>
        <w:r w:rsidR="00924145">
          <w:rPr>
            <w:lang w:val="en-US"/>
          </w:rPr>
          <w:t xml:space="preserve"> </w:t>
        </w:r>
        <w:r w:rsidR="00924145" w:rsidRPr="00E5741A">
          <w:rPr>
            <w:lang w:val="en-US"/>
          </w:rPr>
          <w:t>time</w:t>
        </w:r>
        <w:r w:rsidR="00924145">
          <w:rPr>
            <w:lang w:val="en-US"/>
          </w:rPr>
          <w:t xml:space="preserve"> (i.e. until </w:t>
        </w:r>
        <w:r w:rsidR="00924145">
          <w:t>PSFPgateState</w:t>
        </w:r>
        <w:r w:rsidR="00924145">
          <w:rPr>
            <w:lang w:val="en-US"/>
          </w:rPr>
          <w:t>sValue set to Open is found)</w:t>
        </w:r>
        <w:r w:rsidR="00924145" w:rsidRPr="00E5741A">
          <w:rPr>
            <w:lang w:val="en-US"/>
          </w:rPr>
          <w:t>.</w:t>
        </w:r>
        <w:r w:rsidR="00924145">
          <w:rPr>
            <w:lang w:val="en-US"/>
          </w:rPr>
          <w:t xml:space="preserve"> </w:t>
        </w:r>
      </w:ins>
      <w:del w:id="47" w:author="Nokia" w:date="2020-01-15T15:37:00Z">
        <w:r w:rsidDel="00924145">
          <w:delText xml:space="preserve">If the PSFPgateStatesValue is Closed for the first timeIntervalValue, then the Arrival time is set to PSFPAdminBaseTime plus the first timeIntervalValue. </w:delText>
        </w:r>
      </w:del>
      <w:r>
        <w:t xml:space="preserve">If the PSFPgateStatesValue is Open for the first timeIntervalValue, then the Burst Arrival time is set to PSFPAdminBaseTime. </w:t>
      </w:r>
      <w:bookmarkStart w:id="48" w:name="_Hlk30056091"/>
      <w:r>
        <w:t>For aggregated TSN streams, the arrival time is calculated similarly, but using the time interval to the first PSFPgateStatesValue that is Open from the aggregated TSN streams.</w:t>
      </w:r>
      <w:bookmarkEnd w:id="48"/>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49" w:author="Nokia" w:date="2020-01-15T15:38:00Z"/>
        </w:rPr>
      </w:pPr>
      <w:r>
        <w:t>-</w:t>
      </w:r>
      <w:r>
        <w:tab/>
        <w:t xml:space="preserve">If the </w:t>
      </w:r>
      <w:ins w:id="50" w:author="Nokia" w:date="2020-01-06T14:25:00Z">
        <w:r w:rsidR="00F001D1">
          <w:rPr>
            <w:lang w:val="en-US"/>
          </w:rPr>
          <w:t xml:space="preserve">ingress port </w:t>
        </w:r>
      </w:ins>
      <w:r>
        <w:t xml:space="preserve">PSFP information is targeted for a DS-TT port, the Flow direction is UL. If the </w:t>
      </w:r>
      <w:ins w:id="51" w:author="Nokia" w:date="2020-01-06T14:25:00Z">
        <w:r w:rsidR="00F001D1">
          <w:rPr>
            <w:lang w:val="en-US"/>
          </w:rPr>
          <w:t xml:space="preserve">ingress port </w:t>
        </w:r>
      </w:ins>
      <w:r>
        <w:t>PSFP information is targeted for a NW-TT port, the Flow direction is DL.</w:t>
      </w:r>
      <w:del w:id="52" w:author="Nokia" w:date="2020-01-15T17:50:00Z">
        <w:r w:rsidDel="00F106EF">
          <w:delText xml:space="preserve"> </w:delText>
        </w:r>
        <w:r w:rsidRPr="00F106EF" w:rsidDel="00F106EF">
          <w:rPr>
            <w:highlight w:val="yellow"/>
            <w:rPrChange w:id="53"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54" w:author="Nokia" w:date="2020-01-15T15:38:00Z"/>
        </w:rPr>
      </w:pPr>
      <w:ins w:id="55"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56" w:author="Nokia" w:date="2020-01-15T15:38:00Z"/>
          <w:lang w:val="en-US"/>
        </w:rPr>
      </w:pPr>
      <w:ins w:id="57" w:author="Nokia" w:date="2020-01-15T15:38:00Z">
        <w:r w:rsidRPr="009857D4">
          <w:t>-</w:t>
        </w:r>
        <w:r w:rsidRPr="009857D4">
          <w:tab/>
        </w:r>
        <w:r>
          <w:rPr>
            <w:lang w:val="en-US"/>
          </w:rPr>
          <w:t xml:space="preserve">The Burst Size may be determined from TSN Stream gate control operations in the </w:t>
        </w:r>
        <w:r>
          <w:t>PSFPAdminControlList</w:t>
        </w:r>
        <w:r w:rsidDel="00B21495">
          <w:rPr>
            <w:lang w:val="en-US"/>
          </w:rPr>
          <w:t xml:space="preserve"> </w:t>
        </w:r>
        <w:r>
          <w:rPr>
            <w:lang w:val="en-US"/>
          </w:rPr>
          <w:t xml:space="preserve">. If in the PSFPAdminControlList, IntervalOctetMax is provided for a </w:t>
        </w:r>
        <w:r w:rsidRPr="00232169">
          <w:rPr>
            <w:lang w:val="en-US"/>
          </w:rPr>
          <w:t>PSFPGateControlEntry</w:t>
        </w:r>
        <w:r>
          <w:rPr>
            <w:lang w:val="en-US"/>
          </w:rPr>
          <w:t xml:space="preserve"> with an “open” </w:t>
        </w:r>
        <w:r w:rsidRPr="00232169">
          <w:rPr>
            <w:lang w:val="en-US"/>
          </w:rPr>
          <w:t>PSFPgateStatesValue</w:t>
        </w:r>
        <w:r>
          <w:rPr>
            <w:lang w:val="en-US"/>
          </w:rPr>
          <w:t xml:space="preserve">, the Burst Size </w:t>
        </w:r>
      </w:ins>
      <w:ins w:id="58" w:author="QC_3" w:date="2020-01-16T08:36:00Z">
        <w:r w:rsidR="00E5281E">
          <w:rPr>
            <w:lang w:val="en-US"/>
          </w:rPr>
          <w:t>is</w:t>
        </w:r>
      </w:ins>
      <w:ins w:id="59" w:author="Nokia" w:date="2020-01-15T15:38:00Z">
        <w:r>
          <w:rPr>
            <w:lang w:val="en-US"/>
          </w:rPr>
          <w:t xml:space="preserve"> set to the IntervalOctetMax for that control list entry. If IntervalOctetMax is not provided, the Burst Size </w:t>
        </w:r>
      </w:ins>
      <w:ins w:id="60" w:author="QC_3" w:date="2020-01-16T08:36:00Z">
        <w:r w:rsidR="00E5281E">
          <w:rPr>
            <w:lang w:val="en-US"/>
          </w:rPr>
          <w:t>is</w:t>
        </w:r>
      </w:ins>
      <w:ins w:id="61" w:author="Nokia" w:date="2020-01-15T15:38:00Z">
        <w:r>
          <w:rPr>
            <w:lang w:val="en-US"/>
          </w:rPr>
          <w:t xml:space="preserve"> set to the timeIntervalValue (converted from ns to s) of the </w:t>
        </w:r>
        <w:r w:rsidRPr="00232169">
          <w:rPr>
            <w:lang w:val="en-US"/>
          </w:rPr>
          <w:t>PSFPGateControlEntry</w:t>
        </w:r>
        <w:r>
          <w:rPr>
            <w:lang w:val="en-US"/>
          </w:rPr>
          <w:t xml:space="preserve"> with an “open” </w:t>
        </w:r>
        <w:r w:rsidRPr="00232169">
          <w:rPr>
            <w:lang w:val="en-US"/>
          </w:rPr>
          <w:t>PSFPgateStatesValue</w:t>
        </w:r>
        <w:r>
          <w:rPr>
            <w:lang w:val="en-US"/>
          </w:rPr>
          <w:t xml:space="preserve"> multiplied by the port bitrate</w:t>
        </w:r>
        <w:bookmarkStart w:id="62" w:name="_Hlk30056238"/>
        <w:r w:rsidRPr="006B616D">
          <w:rPr>
            <w:lang w:val="en-US"/>
          </w:rPr>
          <w:t>.</w:t>
        </w:r>
        <w:bookmarkEnd w:id="62"/>
        <w:r w:rsidRPr="006B616D">
          <w:rPr>
            <w:lang w:val="en-US"/>
          </w:rPr>
          <w:t xml:space="preserve"> </w:t>
        </w:r>
      </w:ins>
    </w:p>
    <w:p w14:paraId="5581E8A5" w14:textId="348A2A9B" w:rsidR="00924145" w:rsidRPr="007E379C" w:rsidRDefault="00924145" w:rsidP="00924145">
      <w:pPr>
        <w:pStyle w:val="B2"/>
        <w:rPr>
          <w:ins w:id="63" w:author="Nokia" w:date="2020-01-15T15:38:00Z"/>
          <w:lang w:val="en-US"/>
        </w:rPr>
      </w:pPr>
      <w:ins w:id="64" w:author="Nokia" w:date="2020-01-15T15:38:00Z">
        <w:r>
          <w:rPr>
            <w:lang w:val="en-US"/>
          </w:rPr>
          <w:t>-</w:t>
        </w:r>
        <w:r>
          <w:rPr>
            <w:lang w:val="en-US"/>
          </w:rPr>
          <w:tab/>
          <w:t xml:space="preserve">When multiple compatible TSN Streams are aggregated, the Burst Size </w:t>
        </w:r>
      </w:ins>
      <w:ins w:id="65" w:author="QC_3" w:date="2020-01-16T08:38:00Z">
        <w:r w:rsidR="00E5281E">
          <w:rPr>
            <w:lang w:val="en-US"/>
          </w:rPr>
          <w:t>is</w:t>
        </w:r>
      </w:ins>
      <w:ins w:id="66"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67" w:author="Nokia" w:date="2020-01-15T15:38:00Z"/>
          <w:highlight w:val="yellow"/>
          <w:rPrChange w:id="68" w:author="Nokia" w:date="2020-01-15T17:51:00Z">
            <w:rPr>
              <w:ins w:id="69" w:author="Nokia" w:date="2020-01-15T15:38:00Z"/>
            </w:rPr>
          </w:rPrChange>
        </w:rPr>
      </w:pPr>
      <w:ins w:id="70" w:author="Nokia" w:date="2020-01-15T15:38:00Z">
        <w:r w:rsidRPr="00F106EF">
          <w:rPr>
            <w:highlight w:val="yellow"/>
            <w:rPrChange w:id="71" w:author="Nokia" w:date="2020-01-15T17:51:00Z">
              <w:rPr/>
            </w:rPrChange>
          </w:rPr>
          <w:t>-</w:t>
        </w:r>
        <w:r w:rsidRPr="00F106EF">
          <w:rPr>
            <w:highlight w:val="yellow"/>
            <w:rPrChange w:id="72"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73" w:author="Nokia" w:date="2020-01-15T15:38:00Z"/>
          <w:lang w:val="en-US"/>
        </w:rPr>
      </w:pPr>
      <w:ins w:id="74" w:author="Nokia" w:date="2020-01-15T15:38:00Z">
        <w:r w:rsidRPr="00F106EF">
          <w:rPr>
            <w:highlight w:val="yellow"/>
            <w:rPrChange w:id="75" w:author="Nokia" w:date="2020-01-15T17:51:00Z">
              <w:rPr/>
            </w:rPrChange>
          </w:rPr>
          <w:lastRenderedPageBreak/>
          <w:t>-</w:t>
        </w:r>
        <w:r w:rsidRPr="00F106EF">
          <w:rPr>
            <w:highlight w:val="yellow"/>
            <w:rPrChange w:id="76" w:author="Nokia" w:date="2020-01-15T17:51:00Z">
              <w:rPr/>
            </w:rPrChange>
          </w:rPr>
          <w:tab/>
          <w:t xml:space="preserve">The Maximum Flow Bitrate of a TSN Stream is equal to the summation of all </w:t>
        </w:r>
        <w:r w:rsidRPr="00F106EF">
          <w:rPr>
            <w:highlight w:val="yellow"/>
            <w:lang w:val="en-US"/>
            <w:rPrChange w:id="77" w:author="Nokia" w:date="2020-01-15T17:51:00Z">
              <w:rPr>
                <w:lang w:val="en-US"/>
              </w:rPr>
            </w:rPrChange>
          </w:rPr>
          <w:t xml:space="preserve">timeIntervalValue (converted from ns to s) with PSFPgateStatesValue = Open, multiplied by the bitrate of the corresponding port, and divided by </w:t>
        </w:r>
        <w:r w:rsidRPr="00F106EF">
          <w:rPr>
            <w:highlight w:val="yellow"/>
            <w:rPrChange w:id="78" w:author="Nokia" w:date="2020-01-15T17:51:00Z">
              <w:rPr/>
            </w:rPrChange>
          </w:rPr>
          <w:t>PSFPAdminCycleTime</w:t>
        </w:r>
        <w:r w:rsidRPr="00F106EF">
          <w:rPr>
            <w:highlight w:val="yellow"/>
            <w:lang w:val="en-US"/>
            <w:rPrChange w:id="79" w:author="Nokia" w:date="2020-01-15T17:51:00Z">
              <w:rPr>
                <w:lang w:val="en-US"/>
              </w:rPr>
            </w:rPrChange>
          </w:rPr>
          <w:t xml:space="preserve">. For aggregated </w:t>
        </w:r>
      </w:ins>
      <w:ins w:id="80" w:author="QC_3" w:date="2020-01-16T08:38:00Z">
        <w:r w:rsidR="00E5281E" w:rsidRPr="00F106EF">
          <w:rPr>
            <w:highlight w:val="yellow"/>
            <w:lang w:val="en-US"/>
            <w:rPrChange w:id="81" w:author="Nokia" w:date="2020-01-15T17:51:00Z">
              <w:rPr>
                <w:lang w:val="en-US"/>
              </w:rPr>
            </w:rPrChange>
          </w:rPr>
          <w:t xml:space="preserve">TSN </w:t>
        </w:r>
      </w:ins>
      <w:ins w:id="82" w:author="Nokia" w:date="2020-01-15T15:38:00Z">
        <w:r w:rsidRPr="00F106EF">
          <w:rPr>
            <w:highlight w:val="yellow"/>
            <w:lang w:val="en-US"/>
            <w:rPrChange w:id="83" w:author="Nokia" w:date="2020-01-15T17:51:00Z">
              <w:rPr>
                <w:lang w:val="en-US"/>
              </w:rPr>
            </w:rPrChange>
          </w:rPr>
          <w:t xml:space="preserve">streams, the same calculation is performed over the burst of aggregated streams (calculated using superposition, i.e., timeIntervalValue with PSFPgateStatesValue = Open of every stream is summed up, as they are assumed to have same periodicity, </w:t>
        </w:r>
        <w:r w:rsidRPr="00F106EF">
          <w:rPr>
            <w:highlight w:val="yellow"/>
            <w:lang w:val="en-US"/>
          </w:rPr>
          <w:t>compatible Burst arrival time</w:t>
        </w:r>
        <w:r w:rsidRPr="00F106EF">
          <w:rPr>
            <w:highlight w:val="yellow"/>
            <w:lang w:val="en-US"/>
            <w:rPrChange w:id="84"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Heading8"/>
      </w:pPr>
      <w:r w:rsidRPr="009E0DE1">
        <w:t xml:space="preserve"> </w:t>
      </w:r>
    </w:p>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1F692" w14:textId="77777777" w:rsidR="002A2A88" w:rsidRDefault="002A2A88">
      <w:r>
        <w:separator/>
      </w:r>
    </w:p>
  </w:endnote>
  <w:endnote w:type="continuationSeparator" w:id="0">
    <w:p w14:paraId="46C00FC0" w14:textId="77777777" w:rsidR="002A2A88" w:rsidRDefault="002A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2DB" w14:textId="77777777" w:rsidR="008E6601" w:rsidRDefault="008E6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9D20" w14:textId="77777777" w:rsidR="008E6601" w:rsidRDefault="008E6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07E8" w14:textId="77777777" w:rsidR="008E6601" w:rsidRDefault="008E6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7E06A" w14:textId="77777777" w:rsidR="002A2A88" w:rsidRDefault="002A2A88">
      <w:r>
        <w:separator/>
      </w:r>
    </w:p>
  </w:footnote>
  <w:footnote w:type="continuationSeparator" w:id="0">
    <w:p w14:paraId="6075E513" w14:textId="77777777" w:rsidR="002A2A88" w:rsidRDefault="002A2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E356" w14:textId="77777777" w:rsidR="008E6601" w:rsidRDefault="008E6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13CB" w14:textId="77777777" w:rsidR="008E6601" w:rsidRDefault="008E6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5A59A6C5"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946798E" w14:textId="55A37DC3"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00D4A-5826-4BC4-8704-274E48B1A13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4.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5.xml><?xml version="1.0" encoding="utf-8"?>
<ds:datastoreItem xmlns:ds="http://schemas.openxmlformats.org/officeDocument/2006/customXml" ds:itemID="{6CDF779B-939C-4559-9B21-542974B7C4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1948</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12644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2020-01-15T23:54:00Z</dcterms:created>
  <dcterms:modified xsi:type="dcterms:W3CDTF">2020-01-16T01:30:00Z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